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3BFDB" w14:textId="7B805D5A" w:rsidR="00A74640" w:rsidRPr="00A74640" w:rsidRDefault="00A74640" w:rsidP="00A746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</w:pPr>
      <w:r w:rsidRPr="00A74640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fldChar w:fldCharType="begin"/>
      </w:r>
      <w:r w:rsidRPr="00A74640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instrText xml:space="preserve"> HYPERLINK "https://fontanka167.livejournal.com/26252.html" \t "_self" </w:instrText>
      </w:r>
      <w:r w:rsidRPr="00A74640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ru-RU" w:eastAsia="ru-KZ"/>
        </w:rPr>
        <w:t>Тема:</w:t>
      </w:r>
      <w:r w:rsidRPr="00A74640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ru-KZ" w:eastAsia="ru-KZ"/>
        </w:rPr>
        <w:t xml:space="preserve"> Статика и динамика.</w:t>
      </w:r>
      <w:r w:rsidRPr="00A74640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fldChar w:fldCharType="end"/>
      </w:r>
    </w:p>
    <w:p w14:paraId="22BBB554" w14:textId="703D1A4E" w:rsidR="00A74640" w:rsidRPr="00A74640" w:rsidRDefault="00A74640" w:rsidP="00A74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162819E8" w14:textId="0FEC69BE" w:rsidR="00A74640" w:rsidRPr="00A74640" w:rsidRDefault="00A74640" w:rsidP="00A74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 xml:space="preserve">1 тема: </w:t>
      </w:r>
      <w:hyperlink r:id="rId5" w:anchor="comments" w:tgtFrame="_blank" w:history="1">
        <w:r w:rsidRPr="00A746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KZ" w:eastAsia="ru-KZ"/>
          </w:rPr>
          <w:t>Равновесие</w:t>
        </w:r>
      </w:hyperlink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 xml:space="preserve">2 тема: </w:t>
      </w:r>
      <w:hyperlink r:id="rId6" w:tgtFrame="_blank" w:history="1">
        <w:r w:rsidRPr="00A746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KZ" w:eastAsia="ru-KZ"/>
          </w:rPr>
          <w:t>Контраст</w:t>
        </w:r>
      </w:hyperlink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 xml:space="preserve">3 тема: </w:t>
      </w:r>
      <w:hyperlink r:id="rId7" w:tgtFrame="_blank" w:history="1">
        <w:r w:rsidRPr="00A746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KZ" w:eastAsia="ru-KZ"/>
          </w:rPr>
          <w:t>Нюанс</w:t>
        </w:r>
      </w:hyperlink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 </w:t>
      </w:r>
      <w:r w:rsidRPr="00A7464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   </w:t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 xml:space="preserve">4 тема: </w:t>
      </w:r>
      <w:hyperlink r:id="rId8" w:tgtFrame="_blank" w:history="1">
        <w:r w:rsidRPr="00A746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KZ" w:eastAsia="ru-KZ"/>
          </w:rPr>
          <w:t>Ритм.</w:t>
        </w:r>
      </w:hyperlink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r w:rsidRPr="00A7464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      Статика и динамика.</w:t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>      Сначала несколько слов о статике. Статика - это неподвижность. Иногда бывает нужно передать в композиции именно статичность, устойчивость, некое спокойствие и т.п.. Обычно в таких композициях используются только вертикали и горизонтали. Но, таких композиций, где полностью бы отсутствовало какое-либо движение встречается не так уж много. Поэтому на этом мы остановимся и перейдем к теме «Движение».</w:t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>      </w:t>
      </w:r>
      <w:r w:rsidRPr="00A7464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Движение или динамика.</w:t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>      Очень интересная и очень объемная тема. Что мы подразумеваем под словом «движение»?</w:t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>Во-первых, самое просто и понятное – это изображение чего-то или кого-то движущегося, например: человека, животного, птицы, автомобиля и т.п.. Или изображение стихий природы: наклонившиеся под ветром деревья, волны на воде и т.п. .</w:t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>      И во-вторых, под «движением» в композиции мы понимаем движение глаз зрителя. Рассматривая картину (композицию) глаза движутся по определенным линиям (направлениям). Даже если в картине (композиции) нет изображения ни одного движущегося элемента, "движение" в ней все равно может присутствовать.</w:t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>Если художник хорошо продумал свою композицию, то он как-бы руководит зрителем, направляет его взгляд от одного элемента, к другому. И глаза, рассматривая изображение, движутся в соответствии с замыслом автора композиции. Художник привлекает зрителя, приглашает его рассматривать свое произведение. Его задача: остановить (удивить), задержать внимание, привлечь к своей композиции (картине и т.п.). Взгляд движется по фигурам, линиям и пятнам, по ритмично выстроенным вертикалям, диагоналям и горизонталям.</w:t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>      </w:t>
      </w:r>
      <w:r w:rsidRPr="00A7464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Приемы и способы передачи «движения».</w:t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 xml:space="preserve">Обычно, передать движение помогает диагональная линия. Чаще всего эта линия как-бы направлена с правого верхнего угла в левый нижний. Либо по прямой, либо по «эс-образной» линии. </w:t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bookmarkStart w:id="0" w:name="cutid1"/>
      <w:bookmarkEnd w:id="0"/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Вот, примерно так.</w:t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r w:rsidRPr="00A7464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val="ru-KZ" w:eastAsia="ru-KZ"/>
        </w:rPr>
        <w:drawing>
          <wp:inline distT="0" distB="0" distL="0" distR="0" wp14:anchorId="58ACFBD8" wp14:editId="7F466D99">
            <wp:extent cx="2857500" cy="1619250"/>
            <wp:effectExtent l="0" t="0" r="0" b="0"/>
            <wp:docPr id="9" name="Рисунок 9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 xml:space="preserve">      Почему таким образом? Некоторые отрицают эффект передачи движения именно в этом направлении. Движение можно передавать и в обратном направлении (в зависимости от замысла и многих других элементов, из которых и состоит композиция) и это правда. Мне думается, что именно такое направление используется чаще просто потому, что в этом направлении диагональ гораздо легче провести. Правда, возможно, это верно только для правшей(?). Попробуйте, провести диагональ в противоположном </w:t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lastRenderedPageBreak/>
        <w:t>направлении. Вот так.</w:t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r w:rsidRPr="00A7464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val="ru-KZ" w:eastAsia="ru-KZ"/>
        </w:rPr>
        <w:drawing>
          <wp:inline distT="0" distB="0" distL="0" distR="0" wp14:anchorId="4BE78882" wp14:editId="0C6CBBDF">
            <wp:extent cx="2857500" cy="1149350"/>
            <wp:effectExtent l="0" t="0" r="0" b="0"/>
            <wp:docPr id="10" name="Рисунок 10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>Если одну линию провести не составляет труда, то провести их много раз в таком направлении гораздо труднее, чем в противоположном (справа налево и сверху вниз).</w:t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>Несколько примеров по организации движения в композиции.</w:t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>Рис. 1.</w:t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r w:rsidRPr="00A74640">
        <w:rPr>
          <w:rFonts w:ascii="Times New Roman" w:eastAsia="Times New Roman" w:hAnsi="Times New Roman" w:cs="Times New Roman"/>
          <w:noProof/>
          <w:sz w:val="24"/>
          <w:szCs w:val="24"/>
          <w:lang w:val="ru-KZ" w:eastAsia="ru-KZ"/>
        </w:rPr>
        <w:drawing>
          <wp:inline distT="0" distB="0" distL="0" distR="0" wp14:anchorId="427008EB" wp14:editId="5F12EDF8">
            <wp:extent cx="2857500" cy="21018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>      Если изображение фигурки, которая движется, расположить очень близко к краю листа - как на рис. 1, то фигурка будет как-бы выходить из него. И глаз зрителя, двигаясь в этом направлении, будет стараться тоже пойти вслед за ней. И на этом рассматривание композиции закончится. Зритель перейдет к следующей работе.</w:t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>Рис. 2.</w:t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r w:rsidRPr="00A74640">
        <w:rPr>
          <w:rFonts w:ascii="Times New Roman" w:eastAsia="Times New Roman" w:hAnsi="Times New Roman" w:cs="Times New Roman"/>
          <w:noProof/>
          <w:sz w:val="24"/>
          <w:szCs w:val="24"/>
          <w:lang w:val="ru-KZ" w:eastAsia="ru-KZ"/>
        </w:rPr>
        <w:drawing>
          <wp:inline distT="0" distB="0" distL="0" distR="0" wp14:anchorId="744031AF" wp14:editId="5DBF0AAC">
            <wp:extent cx="2857500" cy="21018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>      Таким образом, если мы хотим задержать зрителя, то фигурку лучше развернуть в противоположную сторону. Направить как-бы вглубь листа (композиции). </w:t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>Рис. 3.</w:t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r w:rsidRPr="00A74640">
        <w:rPr>
          <w:rFonts w:ascii="Times New Roman" w:eastAsia="Times New Roman" w:hAnsi="Times New Roman" w:cs="Times New Roman"/>
          <w:noProof/>
          <w:sz w:val="24"/>
          <w:szCs w:val="24"/>
          <w:lang w:val="ru-KZ" w:eastAsia="ru-KZ"/>
        </w:rPr>
        <w:lastRenderedPageBreak/>
        <w:drawing>
          <wp:inline distT="0" distB="0" distL="0" distR="0" wp14:anchorId="05094B52" wp14:editId="509B2C4E">
            <wp:extent cx="2857500" cy="2051050"/>
            <wp:effectExtent l="0" t="0" r="0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 xml:space="preserve">    Или, взгляд можно вернуть обратно каким-то другим элементом (фигурой, пятном)- таким же ярким по смыслу или просто изобразительно ярким цветом, тоном и т.п.. В любом случае, фигуру лучше не располагать у самого края, надо оставить достаточно места до конца листа. Вот примерно так. Взгляд теперь имеет возможность возвращаться и какое-то время рассматривать изображение, а не уходить вслед за фигуркой </w:t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sym w:font="Symbol" w:char="F04A"/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r w:rsidRPr="00A7464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     Движение в пейзаже.</w:t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>      Часто в пейзажах встречается изображение дороги в центральной перспективе, по диагонали или эс-образной линией. Такой элемент сразу придает пейзажу динамику и глубину пространства.</w:t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>     </w:t>
      </w:r>
      <w:r w:rsidRPr="00A7464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 Движение в натюрморте.</w:t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>      Здесь можно говорить о диагонально расположенных предметах. Они помогают направлять взгляд зрителя от одного элемента к другому.</w:t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r w:rsidRPr="00A7464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      Движение в сюжетной композиции.</w:t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>      Вот здесь уже больше разнообразия в способах передачи движения. Здесь и фигуры, и окружая их среда подчиняются правилам динамики и статики.</w:t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r w:rsidRPr="00A7464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      </w:t>
      </w:r>
      <w:r w:rsidRPr="00A7464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br/>
        <w:t>      Задание.</w:t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>      Опираясь на уже знакомые нам понятия: «цельность», «контраст» (нюанс) и «ритм» придумать композицию, где было бы какое-то «движение».</w:t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>      1). Абстрактная композиция из геометрических фигур. Движение можно организовать по любым направлениям (по кругу, к центру, или из центра, по диагонали и т.п.)</w:t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>      2). Пейзаж с дорогой, используя перспективу, диагональ или эс-образную линию.</w:t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>      3). Натюрморт из 3-4 х предметов.</w:t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 xml:space="preserve">      4). </w:t>
      </w:r>
      <w:proofErr w:type="spellStart"/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Закомпоновать</w:t>
      </w:r>
      <w:proofErr w:type="spellEnd"/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две - три фигуры взаимосвязанные между собой. На свободную тему (спорт, труд, отдых, работа, дети, семья и т.п.).</w:t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r w:rsidRPr="00A74640">
        <w:rPr>
          <w:rFonts w:ascii="Times New Roman" w:eastAsia="Times New Roman" w:hAnsi="Times New Roman" w:cs="Times New Roman"/>
          <w:noProof/>
          <w:sz w:val="24"/>
          <w:szCs w:val="24"/>
          <w:lang w:val="ru-KZ" w:eastAsia="ru-KZ"/>
        </w:rPr>
        <w:lastRenderedPageBreak/>
        <w:drawing>
          <wp:inline distT="0" distB="0" distL="0" distR="0" wp14:anchorId="6BFF89EB" wp14:editId="71E325AB">
            <wp:extent cx="5432850" cy="44323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211" cy="4434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>      Итак, что важно запомнить, по этой теме, на мой взгляд? Это - использование диагоналей. Композиция становится более динамичной, в ней появляется движение тогда, когда появляются диагональные направления. Ритм диагональных направлений придает активность композиции.</w:t>
      </w:r>
      <w:r w:rsidRPr="00A7464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 xml:space="preserve">       </w:t>
      </w:r>
      <w:bookmarkStart w:id="1" w:name="cutid1-end"/>
      <w:bookmarkEnd w:id="1"/>
    </w:p>
    <w:p w14:paraId="08774D7B" w14:textId="32290689" w:rsidR="00EC1385" w:rsidRPr="00A74640" w:rsidRDefault="00A74640">
      <w:pPr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 </w:t>
      </w:r>
    </w:p>
    <w:sectPr w:rsidR="00EC1385" w:rsidRPr="00A74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B7C6F"/>
    <w:multiLevelType w:val="multilevel"/>
    <w:tmpl w:val="E6CC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9A54CD"/>
    <w:multiLevelType w:val="multilevel"/>
    <w:tmpl w:val="FE14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276C6A"/>
    <w:multiLevelType w:val="multilevel"/>
    <w:tmpl w:val="C14A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AA"/>
    <w:rsid w:val="00A74640"/>
    <w:rsid w:val="00E342AA"/>
    <w:rsid w:val="00EC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7CDBD"/>
  <w15:chartTrackingRefBased/>
  <w15:docId w15:val="{9E15FF3F-29C1-47F2-9F72-995EDF9F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6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84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9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384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4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5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48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56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ntanka167.livejournal.com/25375.html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ontanka167.livejournal.com/24427.html" TargetMode="Externa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hyperlink" Target="http://fontanka167.livejournal.com/23768.html" TargetMode="External"/><Relationship Id="rId11" Type="http://schemas.openxmlformats.org/officeDocument/2006/relationships/hyperlink" Target="http://pics.livejournal.com/fontanka167/pic/00042973/" TargetMode="External"/><Relationship Id="rId5" Type="http://schemas.openxmlformats.org/officeDocument/2006/relationships/hyperlink" Target="http://fontanka167.livejournal.com/23301.html" TargetMode="External"/><Relationship Id="rId15" Type="http://schemas.openxmlformats.org/officeDocument/2006/relationships/image" Target="media/image5.jpeg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pics.livejournal.com/fontanka167/pic/00041s4f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804</Words>
  <Characters>4586</Characters>
  <Application>Microsoft Office Word</Application>
  <DocSecurity>0</DocSecurity>
  <Lines>38</Lines>
  <Paragraphs>10</Paragraphs>
  <ScaleCrop>false</ScaleCrop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2023-10-14T12:01:00Z</dcterms:created>
  <dcterms:modified xsi:type="dcterms:W3CDTF">2023-10-14T12:03:00Z</dcterms:modified>
</cp:coreProperties>
</file>